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524" w:rsidRDefault="00127524" w:rsidP="00127524">
      <w:pPr>
        <w:jc w:val="center"/>
        <w:rPr>
          <w:b/>
          <w:u w:val="single"/>
        </w:rPr>
      </w:pPr>
      <w:r>
        <w:rPr>
          <w:b/>
          <w:u w:val="single"/>
        </w:rPr>
        <w:t>Acute en chronische stress opvangen bij hulpverleners</w:t>
      </w:r>
    </w:p>
    <w:p w:rsidR="003456ED" w:rsidRPr="003456ED" w:rsidRDefault="003456ED" w:rsidP="00127524">
      <w:pPr>
        <w:jc w:val="center"/>
      </w:pPr>
      <w:r>
        <w:t xml:space="preserve">Bart Reynders, Paul </w:t>
      </w:r>
      <w:proofErr w:type="spellStart"/>
      <w:r>
        <w:t>Bosiers</w:t>
      </w:r>
      <w:proofErr w:type="spellEnd"/>
      <w:r>
        <w:t>, Ann Peeters en Stijn Leijssen</w:t>
      </w:r>
      <w:bookmarkStart w:id="0" w:name="_GoBack"/>
      <w:bookmarkEnd w:id="0"/>
    </w:p>
    <w:p w:rsidR="00127524" w:rsidRDefault="00127524" w:rsidP="00127524"/>
    <w:p w:rsidR="00127524" w:rsidRDefault="00127524" w:rsidP="00127524">
      <w:pPr>
        <w:pStyle w:val="Lijstalinea"/>
        <w:numPr>
          <w:ilvl w:val="0"/>
          <w:numId w:val="2"/>
        </w:numPr>
      </w:pPr>
      <w:r>
        <w:t>Inleiding</w:t>
      </w:r>
    </w:p>
    <w:p w:rsidR="00127524" w:rsidRDefault="00127524" w:rsidP="00127524">
      <w:pPr>
        <w:pStyle w:val="Lijstalinea"/>
      </w:pPr>
    </w:p>
    <w:p w:rsidR="00822C3C" w:rsidRDefault="00822C3C" w:rsidP="009B2D8E">
      <w:r>
        <w:t xml:space="preserve">Hulpverleners moeten vaak, en in tijden van covid-19 zeker, langdurig onder ‘hoog-stresserende’ omstandigheden werken. De werkdruk </w:t>
      </w:r>
      <w:r w:rsidR="00061A89">
        <w:t xml:space="preserve">en/of de te nemen beslissingen kunnen </w:t>
      </w:r>
      <w:r>
        <w:t>zelfs (secundair) traumatiserend zijn.</w:t>
      </w:r>
    </w:p>
    <w:p w:rsidR="00E140FB" w:rsidRDefault="00E140FB" w:rsidP="009B2D8E">
      <w:r>
        <w:t xml:space="preserve">Ook hulpverleners lopen in zulke omstandigheden het risico op psychische klachten. Deze tekst tracht een aantal bevindingen en inzichten te bundelen. Doorheen de drie lijnen waarop zorg en ondersteuning vorm krijgt zijn </w:t>
      </w:r>
      <w:r w:rsidR="00FD1676">
        <w:t>enkele</w:t>
      </w:r>
      <w:r>
        <w:t xml:space="preserve"> principes erg belangrijk. Hulpverleners moeten zich fysiek veilig kunnen voelen of -indien die in het gedrang komt- erkend, gehoord en maximaal ondersteund voelen in hun opdracht. Het is goed indien beleid en ondersteunende diensten ook ‘persoonlijk’ contact houden, dit omdat het opbouwen of </w:t>
      </w:r>
      <w:proofErr w:type="spellStart"/>
      <w:r>
        <w:t>instandhouden</w:t>
      </w:r>
      <w:proofErr w:type="spellEnd"/>
      <w:r>
        <w:t xml:space="preserve"> van wederzijds vertrouwen belangrijk is. </w:t>
      </w:r>
    </w:p>
    <w:p w:rsidR="00826893" w:rsidRDefault="00E140FB" w:rsidP="009B2D8E">
      <w:r>
        <w:t xml:space="preserve">De zorg en ondersteuning zelf kan men opdelen in drie lijnen die elkaar in volgorde van belangrijkheid opvolgen.  </w:t>
      </w:r>
      <w:r w:rsidR="00826893">
        <w:t>Op de eerste lijn staat de meer concrete, basale ondersteuning zoals goede info, steun door mensen waar een band mee is</w:t>
      </w:r>
      <w:r>
        <w:t>, eenvoudige zaken als het halen van een k</w:t>
      </w:r>
      <w:r w:rsidR="00995BB9">
        <w:t xml:space="preserve">offie, even kunnen ventileren, een ruimte om zich te kunnen </w:t>
      </w:r>
      <w:proofErr w:type="gramStart"/>
      <w:r w:rsidR="00995BB9">
        <w:t>terugtrekken,…</w:t>
      </w:r>
      <w:proofErr w:type="gramEnd"/>
      <w:r w:rsidR="00826893">
        <w:t>. Op de twee lijn kan ondersteuning aangebo</w:t>
      </w:r>
      <w:r w:rsidR="00436B10">
        <w:t>den worden door leidinggevenden of psychosociale dienst</w:t>
      </w:r>
      <w:r w:rsidR="00826893">
        <w:t>, het aanbieden van bepaalde stress-reducerende oefeningen</w:t>
      </w:r>
      <w:r w:rsidR="00DF55A9">
        <w:t>, het organiseren van ‘peer support’, ontspanning</w:t>
      </w:r>
      <w:r w:rsidR="00826893">
        <w:t>. Op de derde lijn is de inzet van de eerder formele psychotherapie mogelijk. Het is raadzaam zoveel mogelijk in te zetten op de eerste en de tweede lijn.</w:t>
      </w:r>
    </w:p>
    <w:p w:rsidR="009B2D8E" w:rsidRDefault="00DF55A9" w:rsidP="009B2D8E">
      <w:r>
        <w:t>In deel A worden zaken besproken die beleid en mensen die psychosociaal gaan ondersteunen in acht kunnen nemen.</w:t>
      </w:r>
    </w:p>
    <w:p w:rsidR="00DF55A9" w:rsidRDefault="00DF55A9" w:rsidP="009B2D8E">
      <w:r>
        <w:t xml:space="preserve">In deel B worden concrete tips en oefeningen aangehaald. </w:t>
      </w:r>
    </w:p>
    <w:p w:rsidR="009B2D8E" w:rsidRDefault="009B2D8E" w:rsidP="009B2D8E"/>
    <w:p w:rsidR="009B2D8E" w:rsidRPr="00FD1676" w:rsidRDefault="009B2D8E" w:rsidP="009B2D8E">
      <w:pPr>
        <w:rPr>
          <w:b/>
          <w:i/>
        </w:rPr>
      </w:pPr>
      <w:r w:rsidRPr="00FD1676">
        <w:rPr>
          <w:b/>
          <w:i/>
        </w:rPr>
        <w:t>DEEL A: randvoorwaarden</w:t>
      </w:r>
    </w:p>
    <w:p w:rsidR="00127524" w:rsidRDefault="009B2D8E" w:rsidP="009B2D8E">
      <w:r>
        <w:t>Als mensen langdurig onder stress moeten werken is het b</w:t>
      </w:r>
      <w:r w:rsidR="00127524">
        <w:t xml:space="preserve">elangrijk dat er een ‘adres’ is dat naar hun frustraties luistert en de mogelijkheid om ‘de nood aan ventilatie’ mogelijk maakt. Dit ‘kunnen leeglopen’ is vaak een eerste stap. </w:t>
      </w:r>
    </w:p>
    <w:p w:rsidR="009B2D8E" w:rsidRDefault="009B2D8E" w:rsidP="009B2D8E"/>
    <w:p w:rsidR="009B2D8E" w:rsidRDefault="009B2D8E" w:rsidP="009B2D8E">
      <w:r>
        <w:t>Als beleid kan men:</w:t>
      </w:r>
    </w:p>
    <w:p w:rsidR="009B2D8E" w:rsidRDefault="009B2D8E" w:rsidP="009B2D8E">
      <w:r>
        <w:t>-ervoor zorgen dat er steeds goede en duidelijke info wordt gegeven. Hulpverleners willen weten hoe ze zichzelf fysisch veilig kunnen voelen in eerste instantie. Hen in deze noden horen en tegemoet komen is noodzakelijk. Tegemoet komen is bv. goede info geven, ook als aan een bepaalde nood niet kan voldaan worden.</w:t>
      </w:r>
    </w:p>
    <w:p w:rsidR="009B2D8E" w:rsidRDefault="009B2D8E" w:rsidP="009B2D8E">
      <w:r>
        <w:t>-Ga geregeld langs en vraag of je iets kan doen. Vertrouwen in elkaar is belangrijk, concreet en informeel contact helpt hiervoor.</w:t>
      </w:r>
    </w:p>
    <w:p w:rsidR="009B2D8E" w:rsidRDefault="009B2D8E" w:rsidP="009B2D8E">
      <w:r>
        <w:lastRenderedPageBreak/>
        <w:t>-Voorzie een ruimte waar personeel zich kan terugtrekken uit de drukte. Voorzie in die ruimte eten en drinken en indien mogelijk iets van ontspanning.  Indien hulpverleners elkaar daar kunnen ontmoeten, napraten, ventileren of een babbeltje slaan maakt men de ‘</w:t>
      </w:r>
      <w:proofErr w:type="spellStart"/>
      <w:r>
        <w:t>social</w:t>
      </w:r>
      <w:proofErr w:type="spellEnd"/>
      <w:r>
        <w:t>’ of ‘peer support’ mogelijk.</w:t>
      </w:r>
      <w:r w:rsidR="00826893">
        <w:t xml:space="preserve"> Het gevoel er alleen voor te staan of de stress niet te kunnen delen vergroot de kans op </w:t>
      </w:r>
      <w:proofErr w:type="spellStart"/>
      <w:r w:rsidR="00826893">
        <w:t>burn</w:t>
      </w:r>
      <w:proofErr w:type="spellEnd"/>
      <w:r w:rsidR="00826893">
        <w:t xml:space="preserve"> out.</w:t>
      </w:r>
    </w:p>
    <w:p w:rsidR="009B2D8E" w:rsidRDefault="009B2D8E" w:rsidP="009B2D8E">
      <w:r>
        <w:t>-</w:t>
      </w:r>
      <w:proofErr w:type="gramStart"/>
      <w:r>
        <w:t>Heb</w:t>
      </w:r>
      <w:proofErr w:type="gramEnd"/>
      <w:r>
        <w:t xml:space="preserve"> aandacht voor de impact van het werk op het gezin. Is daar ondersteuning mogelijk? Kinderopvang, bundels (kleurplaten, leuke </w:t>
      </w:r>
      <w:proofErr w:type="gramStart"/>
      <w:r>
        <w:t>opdrachtjes,…</w:t>
      </w:r>
      <w:proofErr w:type="gramEnd"/>
      <w:r>
        <w:t>) meegeven om de kinderen thuis te ontspannen?</w:t>
      </w:r>
    </w:p>
    <w:p w:rsidR="00826893" w:rsidRDefault="00826893" w:rsidP="009B2D8E">
      <w:r>
        <w:t>-Probeer te voorzien in ontspanning en biedt info en mogelijkheden hiervoor. Hetzelfde voor relaxatie en/of psychische hulp. Dit kan door info-brochures mee te geven, hulpverlening de mogelijkheid te geven om in het ziekenhuis sessies yoga of relaxatie te volgen.</w:t>
      </w:r>
    </w:p>
    <w:p w:rsidR="00826893" w:rsidRDefault="00826893" w:rsidP="009B2D8E">
      <w:r>
        <w:t>-Zorg ervoor dat mensen weten waar ze terecht kunnen indien ze aangeven nood te hebben aan meer professionele ondersteuning.</w:t>
      </w:r>
    </w:p>
    <w:p w:rsidR="00826893" w:rsidRDefault="00826893" w:rsidP="009B2D8E">
      <w:r>
        <w:t xml:space="preserve">-Heb aandacht indien hulpverleners onder hoge stress bepaalde symptomen vertonen zoals hoge angst, depressie, </w:t>
      </w:r>
      <w:proofErr w:type="gramStart"/>
      <w:r>
        <w:t>psychose,…</w:t>
      </w:r>
      <w:proofErr w:type="gramEnd"/>
      <w:r>
        <w:t xml:space="preserve"> </w:t>
      </w:r>
    </w:p>
    <w:p w:rsidR="00826893" w:rsidRDefault="00826893" w:rsidP="009B2D8E">
      <w:r>
        <w:t xml:space="preserve">-De </w:t>
      </w:r>
      <w:proofErr w:type="spellStart"/>
      <w:r>
        <w:t>stress-situatie</w:t>
      </w:r>
      <w:proofErr w:type="spellEnd"/>
      <w:r>
        <w:t xml:space="preserve"> kan lang aanhouden. Zet dus niet in op het acute maar ga op zoek naar een organisatie die langdurig houdbaar is. Bijvoorbeeld door mensen die in hoge </w:t>
      </w:r>
      <w:proofErr w:type="spellStart"/>
      <w:r>
        <w:t>stress-situaties</w:t>
      </w:r>
      <w:proofErr w:type="spellEnd"/>
      <w:r>
        <w:t xml:space="preserve"> zitten ook opdrachten te laten doen die minder stresserend zijn, flexibiliteit in het werken, ...</w:t>
      </w:r>
    </w:p>
    <w:p w:rsidR="00826893" w:rsidRDefault="00826893" w:rsidP="009B2D8E">
      <w:r>
        <w:t>-Wees als leidinggevende een rolmodel. Hulpverleners zijn net geneigd snel of goed voor zichzelf te zorgen. Door als leidinggevende zelfzorg op te nemen, vergroot je de kans dat hulpverleners meer aandacht voor de zelfzorg gaan hebben.</w:t>
      </w:r>
    </w:p>
    <w:p w:rsidR="009B2D8E" w:rsidRDefault="009B2D8E" w:rsidP="009B2D8E"/>
    <w:p w:rsidR="009B2D8E" w:rsidRDefault="00822C3C" w:rsidP="009B2D8E">
      <w:r>
        <w:t xml:space="preserve">Andere mensen (psychologen, sociale </w:t>
      </w:r>
      <w:proofErr w:type="gramStart"/>
      <w:r>
        <w:t>werkers,…</w:t>
      </w:r>
      <w:proofErr w:type="gramEnd"/>
      <w:r>
        <w:t>) kunnen mee ondersteuning bieden aan hulpverleners door:</w:t>
      </w:r>
    </w:p>
    <w:p w:rsidR="00826893" w:rsidRDefault="00826893" w:rsidP="00826893">
      <w:pPr>
        <w:pStyle w:val="Lijstalinea"/>
        <w:numPr>
          <w:ilvl w:val="0"/>
          <w:numId w:val="3"/>
        </w:numPr>
      </w:pPr>
      <w:r>
        <w:t>Het is goed indien er een band bestaat tussen de mensen die gaan ondersteunen en de hulpverleners die in de vuurlinie staan.</w:t>
      </w:r>
    </w:p>
    <w:p w:rsidR="00826893" w:rsidRDefault="00826893" w:rsidP="00826893">
      <w:pPr>
        <w:pStyle w:val="Lijstalinea"/>
        <w:numPr>
          <w:ilvl w:val="0"/>
          <w:numId w:val="3"/>
        </w:numPr>
      </w:pPr>
      <w:r>
        <w:t>Heb in eerste instantie oog voor erg basale hulp. Een tas koffie halen, een kort gesprekje, iets halen of wegbrengen, … zijn op acute momenten essentieel.</w:t>
      </w:r>
    </w:p>
    <w:p w:rsidR="00826893" w:rsidRDefault="00826893" w:rsidP="00826893">
      <w:pPr>
        <w:pStyle w:val="Lijstalinea"/>
        <w:numPr>
          <w:ilvl w:val="0"/>
          <w:numId w:val="3"/>
        </w:numPr>
      </w:pPr>
      <w:r>
        <w:t>De mensen die ondersteunen kunnen ook aanwezig zijn in de ‘terugtrekruimte’ om mee te bekijken of ze in iets kunnen ondersteunen.</w:t>
      </w:r>
    </w:p>
    <w:p w:rsidR="001D3822" w:rsidRDefault="001D3822" w:rsidP="00826893">
      <w:pPr>
        <w:pStyle w:val="Lijstalinea"/>
        <w:numPr>
          <w:ilvl w:val="0"/>
          <w:numId w:val="3"/>
        </w:numPr>
      </w:pPr>
      <w:r>
        <w:t xml:space="preserve">Het feit dat er mensen zijn die kunnen luisteren, iets kunnen </w:t>
      </w:r>
      <w:proofErr w:type="gramStart"/>
      <w:r>
        <w:t>doen,…</w:t>
      </w:r>
      <w:proofErr w:type="gramEnd"/>
      <w:r>
        <w:t xml:space="preserve"> is vaak van onschatbare waarde.</w:t>
      </w:r>
    </w:p>
    <w:p w:rsidR="00826893" w:rsidRDefault="00826893" w:rsidP="009B2D8E"/>
    <w:p w:rsidR="00826893" w:rsidRPr="00FD1676" w:rsidRDefault="00826893" w:rsidP="00620128">
      <w:pPr>
        <w:rPr>
          <w:b/>
          <w:i/>
        </w:rPr>
      </w:pPr>
      <w:r w:rsidRPr="00FD1676">
        <w:rPr>
          <w:b/>
          <w:i/>
        </w:rPr>
        <w:t xml:space="preserve">DEEL B </w:t>
      </w:r>
      <w:r w:rsidR="00995BB9" w:rsidRPr="00FD1676">
        <w:rPr>
          <w:b/>
          <w:i/>
        </w:rPr>
        <w:t>waar zou aan gedacht kunnen worden:</w:t>
      </w:r>
    </w:p>
    <w:p w:rsidR="00995BB9" w:rsidRDefault="00995BB9" w:rsidP="00620128">
      <w:r>
        <w:t>Informeer medewerkers over de nood ook voor zichzelf te zorgen.</w:t>
      </w:r>
    </w:p>
    <w:p w:rsidR="00995BB9" w:rsidRDefault="00995BB9" w:rsidP="00620128">
      <w:r>
        <w:t>Organ</w:t>
      </w:r>
      <w:r w:rsidR="00CE17B0">
        <w:t>iseer geen aanbod ‘los’ van een concrete vraag of zonder te weten of het aanbod door de hulpverleners ook ervaren wordt als een gewenst antwoord op een nood</w:t>
      </w:r>
      <w:r>
        <w:t xml:space="preserve">. Concreet zou verkend kunnen worden of er sessies </w:t>
      </w:r>
      <w:proofErr w:type="spellStart"/>
      <w:r>
        <w:t>mindfullnes</w:t>
      </w:r>
      <w:proofErr w:type="spellEnd"/>
      <w:r>
        <w:t xml:space="preserve">, yoga, </w:t>
      </w:r>
      <w:proofErr w:type="spellStart"/>
      <w:r>
        <w:t>relaxatie-oefeningen</w:t>
      </w:r>
      <w:proofErr w:type="spellEnd"/>
      <w:r>
        <w:t xml:space="preserve"> (bv via een </w:t>
      </w:r>
      <w:proofErr w:type="gramStart"/>
      <w:r>
        <w:t>brochure,…</w:t>
      </w:r>
      <w:proofErr w:type="gramEnd"/>
      <w:r>
        <w:t>) georganiseerd kunnen worden.</w:t>
      </w:r>
      <w:r w:rsidR="00CE17B0">
        <w:t xml:space="preserve"> Mensen die contact hebben op de afdelingen kunnen verkennen of er een bepaald aanbod vanuit de organisatie gewenst is.</w:t>
      </w:r>
    </w:p>
    <w:p w:rsidR="00995BB9" w:rsidRDefault="00995BB9" w:rsidP="00620128">
      <w:r>
        <w:lastRenderedPageBreak/>
        <w:t>De functie van de ‘aalmoezenier’ is essentieel…de aalmoezenier die helpt waar nodig, die niet beroerd is om schijnbaar eenvoudige zaken mee op te nemen, maar die ook een adres en schouder is.</w:t>
      </w:r>
    </w:p>
    <w:p w:rsidR="00995BB9" w:rsidRDefault="00995BB9" w:rsidP="00620128"/>
    <w:p w:rsidR="00995BB9" w:rsidRDefault="00995BB9" w:rsidP="00620128"/>
    <w:p w:rsidR="00995BB9" w:rsidRDefault="00995BB9" w:rsidP="00620128">
      <w:r>
        <w:t>Referenties:</w:t>
      </w:r>
    </w:p>
    <w:p w:rsidR="00995BB9" w:rsidRDefault="00995BB9" w:rsidP="00620128"/>
    <w:p w:rsidR="00995BB9" w:rsidRPr="00FD1676" w:rsidRDefault="00995BB9" w:rsidP="00620128">
      <w:pPr>
        <w:rPr>
          <w:rFonts w:asciiTheme="majorHAnsi" w:hAnsiTheme="majorHAnsi" w:cstheme="majorHAnsi"/>
        </w:rPr>
      </w:pPr>
      <w:proofErr w:type="spellStart"/>
      <w:r w:rsidRPr="00FD1676">
        <w:rPr>
          <w:rFonts w:asciiTheme="majorHAnsi" w:hAnsiTheme="majorHAnsi" w:cstheme="majorHAnsi"/>
        </w:rPr>
        <w:t>Qiongni</w:t>
      </w:r>
      <w:proofErr w:type="spellEnd"/>
      <w:r w:rsidRPr="00FD1676">
        <w:rPr>
          <w:rFonts w:asciiTheme="majorHAnsi" w:hAnsiTheme="majorHAnsi" w:cstheme="majorHAnsi"/>
        </w:rPr>
        <w:t xml:space="preserve">, C. et al. (2020) </w:t>
      </w:r>
      <w:proofErr w:type="spellStart"/>
      <w:r w:rsidRPr="00FD1676">
        <w:rPr>
          <w:rFonts w:asciiTheme="majorHAnsi" w:hAnsiTheme="majorHAnsi" w:cstheme="majorHAnsi"/>
          <w:i/>
        </w:rPr>
        <w:t>Mental</w:t>
      </w:r>
      <w:proofErr w:type="spellEnd"/>
      <w:r w:rsidRPr="00FD1676">
        <w:rPr>
          <w:rFonts w:asciiTheme="majorHAnsi" w:hAnsiTheme="majorHAnsi" w:cstheme="majorHAnsi"/>
          <w:i/>
        </w:rPr>
        <w:t xml:space="preserve"> </w:t>
      </w:r>
      <w:proofErr w:type="gramStart"/>
      <w:r w:rsidRPr="00FD1676">
        <w:rPr>
          <w:rFonts w:asciiTheme="majorHAnsi" w:hAnsiTheme="majorHAnsi" w:cstheme="majorHAnsi"/>
          <w:i/>
        </w:rPr>
        <w:t>Health care</w:t>
      </w:r>
      <w:proofErr w:type="gramEnd"/>
      <w:r w:rsidRPr="00FD1676">
        <w:rPr>
          <w:rFonts w:asciiTheme="majorHAnsi" w:hAnsiTheme="majorHAnsi" w:cstheme="majorHAnsi"/>
          <w:i/>
        </w:rPr>
        <w:t xml:space="preserve"> </w:t>
      </w:r>
      <w:proofErr w:type="spellStart"/>
      <w:r w:rsidRPr="00FD1676">
        <w:rPr>
          <w:rFonts w:asciiTheme="majorHAnsi" w:hAnsiTheme="majorHAnsi" w:cstheme="majorHAnsi"/>
          <w:i/>
        </w:rPr>
        <w:t>for</w:t>
      </w:r>
      <w:proofErr w:type="spellEnd"/>
      <w:r w:rsidRPr="00FD1676">
        <w:rPr>
          <w:rFonts w:asciiTheme="majorHAnsi" w:hAnsiTheme="majorHAnsi" w:cstheme="majorHAnsi"/>
          <w:i/>
        </w:rPr>
        <w:t xml:space="preserve"> </w:t>
      </w:r>
      <w:proofErr w:type="spellStart"/>
      <w:r w:rsidRPr="00FD1676">
        <w:rPr>
          <w:rFonts w:asciiTheme="majorHAnsi" w:hAnsiTheme="majorHAnsi" w:cstheme="majorHAnsi"/>
          <w:i/>
        </w:rPr>
        <w:t>the</w:t>
      </w:r>
      <w:proofErr w:type="spellEnd"/>
      <w:r w:rsidRPr="00FD1676">
        <w:rPr>
          <w:rFonts w:asciiTheme="majorHAnsi" w:hAnsiTheme="majorHAnsi" w:cstheme="majorHAnsi"/>
          <w:i/>
        </w:rPr>
        <w:t xml:space="preserve"> </w:t>
      </w:r>
      <w:proofErr w:type="spellStart"/>
      <w:r w:rsidRPr="00FD1676">
        <w:rPr>
          <w:rFonts w:asciiTheme="majorHAnsi" w:hAnsiTheme="majorHAnsi" w:cstheme="majorHAnsi"/>
          <w:i/>
        </w:rPr>
        <w:t>medical</w:t>
      </w:r>
      <w:proofErr w:type="spellEnd"/>
      <w:r w:rsidRPr="00FD1676">
        <w:rPr>
          <w:rFonts w:asciiTheme="majorHAnsi" w:hAnsiTheme="majorHAnsi" w:cstheme="majorHAnsi"/>
          <w:i/>
        </w:rPr>
        <w:t xml:space="preserve"> </w:t>
      </w:r>
      <w:proofErr w:type="spellStart"/>
      <w:r w:rsidRPr="00FD1676">
        <w:rPr>
          <w:rFonts w:asciiTheme="majorHAnsi" w:hAnsiTheme="majorHAnsi" w:cstheme="majorHAnsi"/>
          <w:i/>
        </w:rPr>
        <w:t>staff</w:t>
      </w:r>
      <w:proofErr w:type="spellEnd"/>
      <w:r w:rsidRPr="00FD1676">
        <w:rPr>
          <w:rFonts w:asciiTheme="majorHAnsi" w:hAnsiTheme="majorHAnsi" w:cstheme="majorHAnsi"/>
          <w:i/>
        </w:rPr>
        <w:t xml:space="preserve"> </w:t>
      </w:r>
      <w:proofErr w:type="spellStart"/>
      <w:r w:rsidRPr="00FD1676">
        <w:rPr>
          <w:rFonts w:asciiTheme="majorHAnsi" w:hAnsiTheme="majorHAnsi" w:cstheme="majorHAnsi"/>
          <w:i/>
        </w:rPr>
        <w:t>during</w:t>
      </w:r>
      <w:proofErr w:type="spellEnd"/>
      <w:r w:rsidRPr="00FD1676">
        <w:rPr>
          <w:rFonts w:asciiTheme="majorHAnsi" w:hAnsiTheme="majorHAnsi" w:cstheme="majorHAnsi"/>
          <w:i/>
        </w:rPr>
        <w:t xml:space="preserve"> in China </w:t>
      </w:r>
      <w:proofErr w:type="spellStart"/>
      <w:r w:rsidRPr="00FD1676">
        <w:rPr>
          <w:rFonts w:asciiTheme="majorHAnsi" w:hAnsiTheme="majorHAnsi" w:cstheme="majorHAnsi"/>
          <w:i/>
        </w:rPr>
        <w:t>during</w:t>
      </w:r>
      <w:proofErr w:type="spellEnd"/>
      <w:r w:rsidRPr="00FD1676">
        <w:rPr>
          <w:rFonts w:asciiTheme="majorHAnsi" w:hAnsiTheme="majorHAnsi" w:cstheme="majorHAnsi"/>
          <w:i/>
        </w:rPr>
        <w:t xml:space="preserve"> </w:t>
      </w:r>
      <w:proofErr w:type="spellStart"/>
      <w:r w:rsidRPr="00FD1676">
        <w:rPr>
          <w:rFonts w:asciiTheme="majorHAnsi" w:hAnsiTheme="majorHAnsi" w:cstheme="majorHAnsi"/>
          <w:i/>
        </w:rPr>
        <w:t>the</w:t>
      </w:r>
      <w:proofErr w:type="spellEnd"/>
      <w:r w:rsidRPr="00FD1676">
        <w:rPr>
          <w:rFonts w:asciiTheme="majorHAnsi" w:hAnsiTheme="majorHAnsi" w:cstheme="majorHAnsi"/>
          <w:i/>
        </w:rPr>
        <w:t xml:space="preserve"> Covid-19 </w:t>
      </w:r>
      <w:proofErr w:type="spellStart"/>
      <w:r w:rsidRPr="00FD1676">
        <w:rPr>
          <w:rFonts w:asciiTheme="majorHAnsi" w:hAnsiTheme="majorHAnsi" w:cstheme="majorHAnsi"/>
          <w:i/>
        </w:rPr>
        <w:t>outbreak</w:t>
      </w:r>
      <w:proofErr w:type="spellEnd"/>
      <w:r w:rsidRPr="00FD1676">
        <w:rPr>
          <w:rFonts w:asciiTheme="majorHAnsi" w:hAnsiTheme="majorHAnsi" w:cstheme="majorHAnsi"/>
          <w:i/>
        </w:rPr>
        <w:t>.</w:t>
      </w:r>
      <w:r w:rsidRPr="00FD1676">
        <w:rPr>
          <w:rFonts w:asciiTheme="majorHAnsi" w:hAnsiTheme="majorHAnsi" w:cstheme="majorHAnsi"/>
        </w:rPr>
        <w:t xml:space="preserve"> The Lancet Vol. 7</w:t>
      </w:r>
    </w:p>
    <w:p w:rsidR="00995BB9" w:rsidRPr="00FD1676" w:rsidRDefault="00995BB9" w:rsidP="00995BB9">
      <w:pPr>
        <w:rPr>
          <w:rFonts w:asciiTheme="majorHAnsi" w:hAnsiTheme="majorHAnsi" w:cstheme="majorHAnsi"/>
        </w:rPr>
      </w:pPr>
      <w:proofErr w:type="spellStart"/>
      <w:r w:rsidRPr="00FD1676">
        <w:rPr>
          <w:rFonts w:asciiTheme="majorHAnsi" w:hAnsiTheme="majorHAnsi" w:cstheme="majorHAnsi"/>
        </w:rPr>
        <w:t>Hissei</w:t>
      </w:r>
      <w:proofErr w:type="spellEnd"/>
      <w:r w:rsidRPr="00FD1676">
        <w:rPr>
          <w:rFonts w:asciiTheme="majorHAnsi" w:hAnsiTheme="majorHAnsi" w:cstheme="majorHAnsi"/>
        </w:rPr>
        <w:t xml:space="preserve"> </w:t>
      </w:r>
      <w:proofErr w:type="gramStart"/>
      <w:r w:rsidRPr="00FD1676">
        <w:rPr>
          <w:rFonts w:asciiTheme="majorHAnsi" w:hAnsiTheme="majorHAnsi" w:cstheme="majorHAnsi"/>
        </w:rPr>
        <w:t>I. ,</w:t>
      </w:r>
      <w:proofErr w:type="gramEnd"/>
      <w:r w:rsidRPr="00FD1676">
        <w:rPr>
          <w:rFonts w:asciiTheme="majorHAnsi" w:hAnsiTheme="majorHAnsi" w:cstheme="majorHAnsi"/>
        </w:rPr>
        <w:t xml:space="preserve"> Trust is </w:t>
      </w:r>
      <w:proofErr w:type="spellStart"/>
      <w:r w:rsidRPr="00FD1676">
        <w:rPr>
          <w:rFonts w:asciiTheme="majorHAnsi" w:hAnsiTheme="majorHAnsi" w:cstheme="majorHAnsi"/>
        </w:rPr>
        <w:t>akey</w:t>
      </w:r>
      <w:proofErr w:type="spellEnd"/>
      <w:r w:rsidRPr="00FD1676">
        <w:rPr>
          <w:rFonts w:asciiTheme="majorHAnsi" w:hAnsiTheme="majorHAnsi" w:cstheme="majorHAnsi"/>
        </w:rPr>
        <w:t xml:space="preserve"> factor in </w:t>
      </w:r>
      <w:proofErr w:type="spellStart"/>
      <w:r w:rsidRPr="00FD1676">
        <w:rPr>
          <w:rFonts w:asciiTheme="majorHAnsi" w:hAnsiTheme="majorHAnsi" w:cstheme="majorHAnsi"/>
        </w:rPr>
        <w:t>thewillingness</w:t>
      </w:r>
      <w:proofErr w:type="spellEnd"/>
      <w:r w:rsidRPr="00FD1676">
        <w:rPr>
          <w:rFonts w:asciiTheme="majorHAnsi" w:hAnsiTheme="majorHAnsi" w:cstheme="majorHAnsi"/>
        </w:rPr>
        <w:t xml:space="preserve"> of health professionals </w:t>
      </w:r>
      <w:proofErr w:type="spellStart"/>
      <w:r w:rsidRPr="00FD1676">
        <w:rPr>
          <w:rFonts w:asciiTheme="majorHAnsi" w:hAnsiTheme="majorHAnsi" w:cstheme="majorHAnsi"/>
        </w:rPr>
        <w:t>to</w:t>
      </w:r>
      <w:proofErr w:type="spellEnd"/>
      <w:r w:rsidRPr="00FD1676">
        <w:rPr>
          <w:rFonts w:asciiTheme="majorHAnsi" w:hAnsiTheme="majorHAnsi" w:cstheme="majorHAnsi"/>
        </w:rPr>
        <w:t xml:space="preserve"> </w:t>
      </w:r>
      <w:proofErr w:type="spellStart"/>
      <w:r w:rsidRPr="00FD1676">
        <w:rPr>
          <w:rFonts w:asciiTheme="majorHAnsi" w:hAnsiTheme="majorHAnsi" w:cstheme="majorHAnsi"/>
        </w:rPr>
        <w:t>work</w:t>
      </w:r>
      <w:proofErr w:type="spellEnd"/>
      <w:r w:rsidRPr="00FD1676">
        <w:rPr>
          <w:rFonts w:asciiTheme="majorHAnsi" w:hAnsiTheme="majorHAnsi" w:cstheme="majorHAnsi"/>
        </w:rPr>
        <w:t xml:space="preserve"> </w:t>
      </w:r>
      <w:proofErr w:type="spellStart"/>
      <w:r w:rsidRPr="00FD1676">
        <w:rPr>
          <w:rFonts w:asciiTheme="majorHAnsi" w:hAnsiTheme="majorHAnsi" w:cstheme="majorHAnsi"/>
        </w:rPr>
        <w:t>during</w:t>
      </w:r>
      <w:proofErr w:type="spellEnd"/>
      <w:r w:rsidRPr="00FD1676">
        <w:rPr>
          <w:rFonts w:asciiTheme="majorHAnsi" w:hAnsiTheme="majorHAnsi" w:cstheme="majorHAnsi"/>
        </w:rPr>
        <w:t xml:space="preserve"> </w:t>
      </w:r>
      <w:proofErr w:type="spellStart"/>
      <w:r w:rsidRPr="00FD1676">
        <w:rPr>
          <w:rFonts w:asciiTheme="majorHAnsi" w:hAnsiTheme="majorHAnsi" w:cstheme="majorHAnsi"/>
        </w:rPr>
        <w:t>the</w:t>
      </w:r>
      <w:proofErr w:type="spellEnd"/>
      <w:r w:rsidRPr="00FD1676">
        <w:rPr>
          <w:rFonts w:asciiTheme="majorHAnsi" w:hAnsiTheme="majorHAnsi" w:cstheme="majorHAnsi"/>
        </w:rPr>
        <w:t xml:space="preserve"> COVID-19 </w:t>
      </w:r>
      <w:proofErr w:type="spellStart"/>
      <w:r w:rsidRPr="00FD1676">
        <w:rPr>
          <w:rFonts w:asciiTheme="majorHAnsi" w:hAnsiTheme="majorHAnsi" w:cstheme="majorHAnsi"/>
        </w:rPr>
        <w:t>outbreak</w:t>
      </w:r>
      <w:proofErr w:type="spellEnd"/>
      <w:r w:rsidRPr="00FD1676">
        <w:rPr>
          <w:rFonts w:asciiTheme="majorHAnsi" w:hAnsiTheme="majorHAnsi" w:cstheme="majorHAnsi"/>
        </w:rPr>
        <w:t xml:space="preserve">: </w:t>
      </w:r>
      <w:proofErr w:type="spellStart"/>
      <w:r w:rsidRPr="00FD1676">
        <w:rPr>
          <w:rFonts w:asciiTheme="majorHAnsi" w:hAnsiTheme="majorHAnsi" w:cstheme="majorHAnsi"/>
        </w:rPr>
        <w:t>Experience</w:t>
      </w:r>
      <w:proofErr w:type="spellEnd"/>
      <w:r w:rsidRPr="00FD1676">
        <w:rPr>
          <w:rFonts w:asciiTheme="majorHAnsi" w:hAnsiTheme="majorHAnsi" w:cstheme="majorHAnsi"/>
        </w:rPr>
        <w:t xml:space="preserve"> </w:t>
      </w:r>
      <w:proofErr w:type="spellStart"/>
      <w:r w:rsidRPr="00FD1676">
        <w:rPr>
          <w:rFonts w:asciiTheme="majorHAnsi" w:hAnsiTheme="majorHAnsi" w:cstheme="majorHAnsi"/>
        </w:rPr>
        <w:t>from</w:t>
      </w:r>
      <w:proofErr w:type="spellEnd"/>
      <w:r w:rsidRPr="00FD1676">
        <w:rPr>
          <w:rFonts w:asciiTheme="majorHAnsi" w:hAnsiTheme="majorHAnsi" w:cstheme="majorHAnsi"/>
        </w:rPr>
        <w:t xml:space="preserve"> </w:t>
      </w:r>
      <w:proofErr w:type="spellStart"/>
      <w:r w:rsidRPr="00FD1676">
        <w:rPr>
          <w:rFonts w:asciiTheme="majorHAnsi" w:hAnsiTheme="majorHAnsi" w:cstheme="majorHAnsi"/>
        </w:rPr>
        <w:t>the</w:t>
      </w:r>
      <w:proofErr w:type="spellEnd"/>
      <w:r w:rsidRPr="00FD1676">
        <w:rPr>
          <w:rFonts w:asciiTheme="majorHAnsi" w:hAnsiTheme="majorHAnsi" w:cstheme="majorHAnsi"/>
        </w:rPr>
        <w:t xml:space="preserve"> H1N1 </w:t>
      </w:r>
      <w:proofErr w:type="spellStart"/>
      <w:r w:rsidRPr="00FD1676">
        <w:rPr>
          <w:rFonts w:asciiTheme="majorHAnsi" w:hAnsiTheme="majorHAnsi" w:cstheme="majorHAnsi"/>
        </w:rPr>
        <w:t>pandemic</w:t>
      </w:r>
      <w:proofErr w:type="spellEnd"/>
      <w:r w:rsidRPr="00FD1676">
        <w:rPr>
          <w:rFonts w:asciiTheme="majorHAnsi" w:hAnsiTheme="majorHAnsi" w:cstheme="majorHAnsi"/>
        </w:rPr>
        <w:t xml:space="preserve"> in Japan 2009.</w:t>
      </w:r>
      <w:r w:rsidR="00FD1676">
        <w:rPr>
          <w:rFonts w:asciiTheme="majorHAnsi" w:hAnsiTheme="majorHAnsi" w:cstheme="majorHAnsi"/>
        </w:rPr>
        <w:t xml:space="preserve"> </w:t>
      </w:r>
      <w:proofErr w:type="spellStart"/>
      <w:r w:rsidR="00FD1676">
        <w:rPr>
          <w:rFonts w:asciiTheme="majorHAnsi" w:hAnsiTheme="majorHAnsi" w:cstheme="majorHAnsi"/>
        </w:rPr>
        <w:t>Article</w:t>
      </w:r>
      <w:proofErr w:type="spellEnd"/>
      <w:r w:rsidR="00FD1676">
        <w:rPr>
          <w:rFonts w:asciiTheme="majorHAnsi" w:hAnsiTheme="majorHAnsi" w:cstheme="majorHAnsi"/>
        </w:rPr>
        <w:t xml:space="preserve"> in </w:t>
      </w:r>
      <w:proofErr w:type="spellStart"/>
      <w:r w:rsidR="00FD1676">
        <w:rPr>
          <w:rFonts w:asciiTheme="majorHAnsi" w:hAnsiTheme="majorHAnsi" w:cstheme="majorHAnsi"/>
        </w:rPr>
        <w:t>press</w:t>
      </w:r>
      <w:proofErr w:type="spellEnd"/>
    </w:p>
    <w:p w:rsidR="00995BB9" w:rsidRPr="00995BB9" w:rsidRDefault="00995BB9" w:rsidP="00995BB9">
      <w:pPr>
        <w:autoSpaceDE w:val="0"/>
        <w:autoSpaceDN w:val="0"/>
        <w:adjustRightInd w:val="0"/>
        <w:spacing w:after="0" w:line="240" w:lineRule="auto"/>
        <w:rPr>
          <w:rFonts w:asciiTheme="majorHAnsi" w:hAnsiTheme="majorHAnsi" w:cstheme="majorHAnsi"/>
          <w:color w:val="000000"/>
        </w:rPr>
      </w:pPr>
    </w:p>
    <w:p w:rsidR="00995BB9" w:rsidRPr="00FD1676" w:rsidRDefault="00995BB9" w:rsidP="00995BB9">
      <w:pPr>
        <w:rPr>
          <w:rFonts w:asciiTheme="majorHAnsi" w:hAnsiTheme="majorHAnsi" w:cstheme="majorHAnsi"/>
          <w:bCs/>
          <w:color w:val="000000"/>
        </w:rPr>
      </w:pPr>
      <w:proofErr w:type="spellStart"/>
      <w:r w:rsidRPr="00FD1676">
        <w:rPr>
          <w:rFonts w:asciiTheme="majorHAnsi" w:hAnsiTheme="majorHAnsi" w:cstheme="majorHAnsi"/>
          <w:color w:val="000000"/>
        </w:rPr>
        <w:t>Jiang</w:t>
      </w:r>
      <w:proofErr w:type="spellEnd"/>
      <w:r w:rsidRPr="00FD1676">
        <w:rPr>
          <w:rFonts w:asciiTheme="majorHAnsi" w:hAnsiTheme="majorHAnsi" w:cstheme="majorHAnsi"/>
          <w:color w:val="000000"/>
        </w:rPr>
        <w:t xml:space="preserve">, N. et al.  </w:t>
      </w:r>
      <w:r w:rsidRPr="00FD1676">
        <w:rPr>
          <w:rFonts w:asciiTheme="majorHAnsi" w:hAnsiTheme="majorHAnsi" w:cstheme="majorHAnsi"/>
          <w:bCs/>
          <w:color w:val="000000"/>
        </w:rPr>
        <w:t xml:space="preserve">The </w:t>
      </w:r>
      <w:proofErr w:type="spellStart"/>
      <w:r w:rsidRPr="00FD1676">
        <w:rPr>
          <w:rFonts w:asciiTheme="majorHAnsi" w:hAnsiTheme="majorHAnsi" w:cstheme="majorHAnsi"/>
          <w:bCs/>
          <w:color w:val="000000"/>
        </w:rPr>
        <w:t>influence</w:t>
      </w:r>
      <w:proofErr w:type="spellEnd"/>
      <w:r w:rsidRPr="00FD1676">
        <w:rPr>
          <w:rFonts w:asciiTheme="majorHAnsi" w:hAnsiTheme="majorHAnsi" w:cstheme="majorHAnsi"/>
          <w:bCs/>
          <w:color w:val="000000"/>
        </w:rPr>
        <w:t xml:space="preserve"> of </w:t>
      </w:r>
      <w:proofErr w:type="spellStart"/>
      <w:r w:rsidRPr="00FD1676">
        <w:rPr>
          <w:rFonts w:asciiTheme="majorHAnsi" w:hAnsiTheme="majorHAnsi" w:cstheme="majorHAnsi"/>
          <w:bCs/>
          <w:color w:val="000000"/>
        </w:rPr>
        <w:t>efficacy</w:t>
      </w:r>
      <w:proofErr w:type="spellEnd"/>
      <w:r w:rsidRPr="00FD1676">
        <w:rPr>
          <w:rFonts w:asciiTheme="majorHAnsi" w:hAnsiTheme="majorHAnsi" w:cstheme="majorHAnsi"/>
          <w:bCs/>
          <w:color w:val="000000"/>
        </w:rPr>
        <w:t xml:space="preserve"> </w:t>
      </w:r>
      <w:proofErr w:type="spellStart"/>
      <w:r w:rsidRPr="00FD1676">
        <w:rPr>
          <w:rFonts w:asciiTheme="majorHAnsi" w:hAnsiTheme="majorHAnsi" w:cstheme="majorHAnsi"/>
          <w:bCs/>
          <w:color w:val="000000"/>
        </w:rPr>
        <w:t>beliefson</w:t>
      </w:r>
      <w:proofErr w:type="spellEnd"/>
      <w:r w:rsidRPr="00FD1676">
        <w:rPr>
          <w:rFonts w:asciiTheme="majorHAnsi" w:hAnsiTheme="majorHAnsi" w:cstheme="majorHAnsi"/>
          <w:bCs/>
          <w:color w:val="000000"/>
        </w:rPr>
        <w:t xml:space="preserve"> </w:t>
      </w:r>
      <w:proofErr w:type="spellStart"/>
      <w:r w:rsidRPr="00FD1676">
        <w:rPr>
          <w:rFonts w:asciiTheme="majorHAnsi" w:hAnsiTheme="majorHAnsi" w:cstheme="majorHAnsi"/>
          <w:bCs/>
          <w:color w:val="000000"/>
        </w:rPr>
        <w:t>interpersonal</w:t>
      </w:r>
      <w:proofErr w:type="spellEnd"/>
      <w:r w:rsidRPr="00FD1676">
        <w:rPr>
          <w:rFonts w:asciiTheme="majorHAnsi" w:hAnsiTheme="majorHAnsi" w:cstheme="majorHAnsi"/>
          <w:bCs/>
          <w:color w:val="000000"/>
        </w:rPr>
        <w:t xml:space="preserve"> </w:t>
      </w:r>
      <w:proofErr w:type="spellStart"/>
      <w:r w:rsidRPr="00FD1676">
        <w:rPr>
          <w:rFonts w:asciiTheme="majorHAnsi" w:hAnsiTheme="majorHAnsi" w:cstheme="majorHAnsi"/>
          <w:bCs/>
          <w:color w:val="000000"/>
        </w:rPr>
        <w:t>loneliness</w:t>
      </w:r>
      <w:proofErr w:type="spellEnd"/>
      <w:r w:rsidRPr="00FD1676">
        <w:rPr>
          <w:rFonts w:asciiTheme="majorHAnsi" w:hAnsiTheme="majorHAnsi" w:cstheme="majorHAnsi"/>
          <w:bCs/>
          <w:color w:val="000000"/>
        </w:rPr>
        <w:t xml:space="preserve"> </w:t>
      </w:r>
      <w:proofErr w:type="spellStart"/>
      <w:r w:rsidRPr="00FD1676">
        <w:rPr>
          <w:rFonts w:asciiTheme="majorHAnsi" w:hAnsiTheme="majorHAnsi" w:cstheme="majorHAnsi"/>
          <w:bCs/>
          <w:color w:val="000000"/>
        </w:rPr>
        <w:t>among</w:t>
      </w:r>
      <w:proofErr w:type="spellEnd"/>
      <w:r w:rsidRPr="00FD1676">
        <w:rPr>
          <w:rFonts w:asciiTheme="majorHAnsi" w:hAnsiTheme="majorHAnsi" w:cstheme="majorHAnsi"/>
          <w:bCs/>
          <w:color w:val="000000"/>
        </w:rPr>
        <w:t xml:space="preserve"> front-line </w:t>
      </w:r>
      <w:proofErr w:type="spellStart"/>
      <w:r w:rsidRPr="00FD1676">
        <w:rPr>
          <w:rFonts w:asciiTheme="majorHAnsi" w:hAnsiTheme="majorHAnsi" w:cstheme="majorHAnsi"/>
          <w:bCs/>
          <w:color w:val="000000"/>
        </w:rPr>
        <w:t>healthcare</w:t>
      </w:r>
      <w:proofErr w:type="spellEnd"/>
      <w:r w:rsidRPr="00FD1676">
        <w:rPr>
          <w:rFonts w:asciiTheme="majorHAnsi" w:hAnsiTheme="majorHAnsi" w:cstheme="majorHAnsi"/>
          <w:bCs/>
          <w:color w:val="000000"/>
        </w:rPr>
        <w:t xml:space="preserve"> </w:t>
      </w:r>
      <w:proofErr w:type="spellStart"/>
      <w:r w:rsidRPr="00FD1676">
        <w:rPr>
          <w:rFonts w:asciiTheme="majorHAnsi" w:hAnsiTheme="majorHAnsi" w:cstheme="majorHAnsi"/>
          <w:bCs/>
          <w:color w:val="000000"/>
        </w:rPr>
        <w:t>workers</w:t>
      </w:r>
      <w:proofErr w:type="spellEnd"/>
      <w:r w:rsidRPr="00FD1676">
        <w:rPr>
          <w:rFonts w:asciiTheme="majorHAnsi" w:hAnsiTheme="majorHAnsi" w:cstheme="majorHAnsi"/>
          <w:bCs/>
          <w:color w:val="000000"/>
        </w:rPr>
        <w:t xml:space="preserve"> </w:t>
      </w:r>
      <w:proofErr w:type="spellStart"/>
      <w:r w:rsidRPr="00FD1676">
        <w:rPr>
          <w:rFonts w:asciiTheme="majorHAnsi" w:hAnsiTheme="majorHAnsi" w:cstheme="majorHAnsi"/>
          <w:bCs/>
          <w:color w:val="000000"/>
        </w:rPr>
        <w:t>during</w:t>
      </w:r>
      <w:proofErr w:type="spellEnd"/>
      <w:r w:rsidRPr="00FD1676">
        <w:rPr>
          <w:rFonts w:asciiTheme="majorHAnsi" w:hAnsiTheme="majorHAnsi" w:cstheme="majorHAnsi"/>
          <w:bCs/>
          <w:color w:val="000000"/>
        </w:rPr>
        <w:t xml:space="preserve"> </w:t>
      </w:r>
      <w:proofErr w:type="spellStart"/>
      <w:r w:rsidRPr="00FD1676">
        <w:rPr>
          <w:rFonts w:asciiTheme="majorHAnsi" w:hAnsiTheme="majorHAnsi" w:cstheme="majorHAnsi"/>
          <w:bCs/>
          <w:color w:val="000000"/>
        </w:rPr>
        <w:t>the</w:t>
      </w:r>
      <w:proofErr w:type="spellEnd"/>
      <w:r w:rsidRPr="00FD1676">
        <w:rPr>
          <w:rFonts w:asciiTheme="majorHAnsi" w:hAnsiTheme="majorHAnsi" w:cstheme="majorHAnsi"/>
          <w:bCs/>
          <w:color w:val="000000"/>
        </w:rPr>
        <w:t xml:space="preserve"> 2019 </w:t>
      </w:r>
      <w:proofErr w:type="spellStart"/>
      <w:r w:rsidRPr="00FD1676">
        <w:rPr>
          <w:rFonts w:asciiTheme="majorHAnsi" w:hAnsiTheme="majorHAnsi" w:cstheme="majorHAnsi"/>
          <w:bCs/>
          <w:color w:val="000000"/>
        </w:rPr>
        <w:t>novel</w:t>
      </w:r>
      <w:proofErr w:type="spellEnd"/>
      <w:r w:rsidRPr="00FD1676">
        <w:rPr>
          <w:rFonts w:asciiTheme="majorHAnsi" w:hAnsiTheme="majorHAnsi" w:cstheme="majorHAnsi"/>
          <w:bCs/>
          <w:color w:val="000000"/>
        </w:rPr>
        <w:t xml:space="preserve"> coronavirus </w:t>
      </w:r>
      <w:proofErr w:type="spellStart"/>
      <w:r w:rsidRPr="00FD1676">
        <w:rPr>
          <w:rFonts w:asciiTheme="majorHAnsi" w:hAnsiTheme="majorHAnsi" w:cstheme="majorHAnsi"/>
          <w:bCs/>
          <w:color w:val="000000"/>
        </w:rPr>
        <w:t>outbreak</w:t>
      </w:r>
      <w:proofErr w:type="spellEnd"/>
      <w:r w:rsidRPr="00FD1676">
        <w:rPr>
          <w:rFonts w:asciiTheme="majorHAnsi" w:hAnsiTheme="majorHAnsi" w:cstheme="majorHAnsi"/>
          <w:bCs/>
          <w:color w:val="000000"/>
        </w:rPr>
        <w:t xml:space="preserve"> in China: a cross-</w:t>
      </w:r>
      <w:proofErr w:type="spellStart"/>
      <w:r w:rsidRPr="00FD1676">
        <w:rPr>
          <w:rFonts w:asciiTheme="majorHAnsi" w:hAnsiTheme="majorHAnsi" w:cstheme="majorHAnsi"/>
          <w:bCs/>
          <w:color w:val="000000"/>
        </w:rPr>
        <w:t>sectional</w:t>
      </w:r>
      <w:proofErr w:type="spellEnd"/>
      <w:r w:rsidRPr="00FD1676">
        <w:rPr>
          <w:rFonts w:asciiTheme="majorHAnsi" w:hAnsiTheme="majorHAnsi" w:cstheme="majorHAnsi"/>
          <w:bCs/>
          <w:color w:val="000000"/>
        </w:rPr>
        <w:t xml:space="preserve"> </w:t>
      </w:r>
      <w:proofErr w:type="spellStart"/>
      <w:r w:rsidRPr="00FD1676">
        <w:rPr>
          <w:rFonts w:asciiTheme="majorHAnsi" w:hAnsiTheme="majorHAnsi" w:cstheme="majorHAnsi"/>
          <w:bCs/>
          <w:color w:val="000000"/>
        </w:rPr>
        <w:t>study</w:t>
      </w:r>
      <w:proofErr w:type="spellEnd"/>
    </w:p>
    <w:p w:rsidR="00826893" w:rsidRPr="00FD1676" w:rsidRDefault="00995BB9" w:rsidP="00FD1676">
      <w:pPr>
        <w:autoSpaceDE w:val="0"/>
        <w:autoSpaceDN w:val="0"/>
        <w:adjustRightInd w:val="0"/>
        <w:spacing w:after="0" w:line="240" w:lineRule="auto"/>
        <w:rPr>
          <w:rFonts w:asciiTheme="majorHAnsi" w:hAnsiTheme="majorHAnsi" w:cstheme="majorHAnsi"/>
          <w:bCs/>
        </w:rPr>
      </w:pPr>
      <w:proofErr w:type="spellStart"/>
      <w:r w:rsidRPr="00FD1676">
        <w:rPr>
          <w:rFonts w:asciiTheme="majorHAnsi" w:hAnsiTheme="majorHAnsi" w:cstheme="majorHAnsi"/>
          <w:bCs/>
        </w:rPr>
        <w:t>Yuhong</w:t>
      </w:r>
      <w:proofErr w:type="spellEnd"/>
      <w:r w:rsidRPr="00FD1676">
        <w:rPr>
          <w:rFonts w:asciiTheme="majorHAnsi" w:hAnsiTheme="majorHAnsi" w:cstheme="majorHAnsi"/>
          <w:bCs/>
        </w:rPr>
        <w:t xml:space="preserve"> D. et al. </w:t>
      </w:r>
      <w:proofErr w:type="spellStart"/>
      <w:r w:rsidRPr="00FD1676">
        <w:rPr>
          <w:rFonts w:asciiTheme="majorHAnsi" w:hAnsiTheme="majorHAnsi" w:cstheme="majorHAnsi"/>
          <w:bCs/>
        </w:rPr>
        <w:t>Psychological</w:t>
      </w:r>
      <w:proofErr w:type="spellEnd"/>
      <w:r w:rsidRPr="00FD1676">
        <w:rPr>
          <w:rFonts w:asciiTheme="majorHAnsi" w:hAnsiTheme="majorHAnsi" w:cstheme="majorHAnsi"/>
          <w:bCs/>
        </w:rPr>
        <w:t xml:space="preserve"> impact of </w:t>
      </w:r>
      <w:proofErr w:type="spellStart"/>
      <w:r w:rsidRPr="00FD1676">
        <w:rPr>
          <w:rFonts w:asciiTheme="majorHAnsi" w:hAnsiTheme="majorHAnsi" w:cstheme="majorHAnsi"/>
          <w:bCs/>
        </w:rPr>
        <w:t>the</w:t>
      </w:r>
      <w:proofErr w:type="spellEnd"/>
      <w:r w:rsidRPr="00FD1676">
        <w:rPr>
          <w:rFonts w:asciiTheme="majorHAnsi" w:hAnsiTheme="majorHAnsi" w:cstheme="majorHAnsi"/>
          <w:bCs/>
        </w:rPr>
        <w:t xml:space="preserve"> coronavirus </w:t>
      </w:r>
      <w:proofErr w:type="spellStart"/>
      <w:r w:rsidRPr="00FD1676">
        <w:rPr>
          <w:rFonts w:asciiTheme="majorHAnsi" w:hAnsiTheme="majorHAnsi" w:cstheme="majorHAnsi"/>
          <w:bCs/>
        </w:rPr>
        <w:t>disease</w:t>
      </w:r>
      <w:proofErr w:type="spellEnd"/>
      <w:r w:rsidRPr="00FD1676">
        <w:rPr>
          <w:rFonts w:asciiTheme="majorHAnsi" w:hAnsiTheme="majorHAnsi" w:cstheme="majorHAnsi"/>
          <w:bCs/>
        </w:rPr>
        <w:t xml:space="preserve"> 2019 (COVID-19) </w:t>
      </w:r>
      <w:proofErr w:type="spellStart"/>
      <w:r w:rsidRPr="00FD1676">
        <w:rPr>
          <w:rFonts w:asciiTheme="majorHAnsi" w:hAnsiTheme="majorHAnsi" w:cstheme="majorHAnsi"/>
          <w:bCs/>
        </w:rPr>
        <w:t>outbreak</w:t>
      </w:r>
      <w:proofErr w:type="spellEnd"/>
      <w:r w:rsidRPr="00FD1676">
        <w:rPr>
          <w:rFonts w:asciiTheme="majorHAnsi" w:hAnsiTheme="majorHAnsi" w:cstheme="majorHAnsi"/>
          <w:bCs/>
        </w:rPr>
        <w:t xml:space="preserve"> on </w:t>
      </w:r>
      <w:proofErr w:type="spellStart"/>
      <w:r w:rsidRPr="00FD1676">
        <w:rPr>
          <w:rFonts w:asciiTheme="majorHAnsi" w:hAnsiTheme="majorHAnsi" w:cstheme="majorHAnsi"/>
          <w:bCs/>
        </w:rPr>
        <w:t>healthcare</w:t>
      </w:r>
      <w:proofErr w:type="spellEnd"/>
      <w:r w:rsidRPr="00FD1676">
        <w:rPr>
          <w:rFonts w:asciiTheme="majorHAnsi" w:hAnsiTheme="majorHAnsi" w:cstheme="majorHAnsi"/>
          <w:bCs/>
        </w:rPr>
        <w:t xml:space="preserve"> </w:t>
      </w:r>
      <w:proofErr w:type="spellStart"/>
      <w:r w:rsidRPr="00FD1676">
        <w:rPr>
          <w:rFonts w:asciiTheme="majorHAnsi" w:hAnsiTheme="majorHAnsi" w:cstheme="majorHAnsi"/>
          <w:bCs/>
        </w:rPr>
        <w:t>workers</w:t>
      </w:r>
      <w:proofErr w:type="spellEnd"/>
      <w:r w:rsidRPr="00FD1676">
        <w:rPr>
          <w:rFonts w:asciiTheme="majorHAnsi" w:hAnsiTheme="majorHAnsi" w:cstheme="majorHAnsi"/>
          <w:bCs/>
        </w:rPr>
        <w:t xml:space="preserve"> in China</w:t>
      </w:r>
    </w:p>
    <w:p w:rsidR="00995BB9" w:rsidRPr="00995BB9" w:rsidRDefault="00995BB9" w:rsidP="00995BB9">
      <w:pPr>
        <w:autoSpaceDE w:val="0"/>
        <w:autoSpaceDN w:val="0"/>
        <w:adjustRightInd w:val="0"/>
        <w:spacing w:after="0" w:line="240" w:lineRule="auto"/>
        <w:rPr>
          <w:rFonts w:asciiTheme="majorHAnsi" w:hAnsiTheme="majorHAnsi" w:cstheme="majorHAnsi"/>
          <w:color w:val="000000"/>
        </w:rPr>
      </w:pPr>
    </w:p>
    <w:p w:rsidR="00995BB9" w:rsidRPr="00FD1676" w:rsidRDefault="00995BB9" w:rsidP="00995BB9">
      <w:pPr>
        <w:rPr>
          <w:rFonts w:asciiTheme="majorHAnsi" w:hAnsiTheme="majorHAnsi" w:cstheme="majorHAnsi"/>
        </w:rPr>
      </w:pPr>
      <w:r w:rsidRPr="00FD1676">
        <w:rPr>
          <w:rFonts w:asciiTheme="majorHAnsi" w:hAnsiTheme="majorHAnsi" w:cstheme="majorHAnsi"/>
          <w:color w:val="000000"/>
        </w:rPr>
        <w:t xml:space="preserve"> WHO: </w:t>
      </w:r>
      <w:proofErr w:type="spellStart"/>
      <w:r w:rsidRPr="00FD1676">
        <w:rPr>
          <w:rFonts w:asciiTheme="majorHAnsi" w:hAnsiTheme="majorHAnsi" w:cstheme="majorHAnsi"/>
          <w:bCs/>
          <w:color w:val="000000"/>
        </w:rPr>
        <w:t>Mental</w:t>
      </w:r>
      <w:proofErr w:type="spellEnd"/>
      <w:r w:rsidRPr="00FD1676">
        <w:rPr>
          <w:rFonts w:asciiTheme="majorHAnsi" w:hAnsiTheme="majorHAnsi" w:cstheme="majorHAnsi"/>
          <w:bCs/>
          <w:color w:val="000000"/>
        </w:rPr>
        <w:t xml:space="preserve"> Health </w:t>
      </w:r>
      <w:proofErr w:type="spellStart"/>
      <w:r w:rsidRPr="00FD1676">
        <w:rPr>
          <w:rFonts w:asciiTheme="majorHAnsi" w:hAnsiTheme="majorHAnsi" w:cstheme="majorHAnsi"/>
          <w:bCs/>
          <w:color w:val="000000"/>
        </w:rPr>
        <w:t>and</w:t>
      </w:r>
      <w:proofErr w:type="spellEnd"/>
      <w:r w:rsidRPr="00FD1676">
        <w:rPr>
          <w:rFonts w:asciiTheme="majorHAnsi" w:hAnsiTheme="majorHAnsi" w:cstheme="majorHAnsi"/>
          <w:bCs/>
          <w:color w:val="000000"/>
        </w:rPr>
        <w:t xml:space="preserve"> </w:t>
      </w:r>
      <w:proofErr w:type="spellStart"/>
      <w:r w:rsidRPr="00FD1676">
        <w:rPr>
          <w:rFonts w:asciiTheme="majorHAnsi" w:hAnsiTheme="majorHAnsi" w:cstheme="majorHAnsi"/>
          <w:bCs/>
          <w:color w:val="000000"/>
        </w:rPr>
        <w:t>Psychosocial</w:t>
      </w:r>
      <w:proofErr w:type="spellEnd"/>
      <w:r w:rsidRPr="00FD1676">
        <w:rPr>
          <w:rFonts w:asciiTheme="majorHAnsi" w:hAnsiTheme="majorHAnsi" w:cstheme="majorHAnsi"/>
          <w:bCs/>
          <w:color w:val="000000"/>
        </w:rPr>
        <w:t xml:space="preserve"> </w:t>
      </w:r>
      <w:proofErr w:type="spellStart"/>
      <w:r w:rsidRPr="00FD1676">
        <w:rPr>
          <w:rFonts w:asciiTheme="majorHAnsi" w:hAnsiTheme="majorHAnsi" w:cstheme="majorHAnsi"/>
          <w:bCs/>
          <w:color w:val="000000"/>
        </w:rPr>
        <w:t>Considerations</w:t>
      </w:r>
      <w:proofErr w:type="spellEnd"/>
      <w:r w:rsidRPr="00FD1676">
        <w:rPr>
          <w:rFonts w:asciiTheme="majorHAnsi" w:hAnsiTheme="majorHAnsi" w:cstheme="majorHAnsi"/>
          <w:bCs/>
          <w:color w:val="000000"/>
        </w:rPr>
        <w:t xml:space="preserve"> </w:t>
      </w:r>
      <w:proofErr w:type="spellStart"/>
      <w:r w:rsidRPr="00FD1676">
        <w:rPr>
          <w:rFonts w:asciiTheme="majorHAnsi" w:hAnsiTheme="majorHAnsi" w:cstheme="majorHAnsi"/>
          <w:bCs/>
          <w:color w:val="000000"/>
        </w:rPr>
        <w:t>During</w:t>
      </w:r>
      <w:proofErr w:type="spellEnd"/>
      <w:r w:rsidRPr="00FD1676">
        <w:rPr>
          <w:rFonts w:asciiTheme="majorHAnsi" w:hAnsiTheme="majorHAnsi" w:cstheme="majorHAnsi"/>
          <w:bCs/>
          <w:color w:val="000000"/>
        </w:rPr>
        <w:t xml:space="preserve"> COVID-19 </w:t>
      </w:r>
      <w:proofErr w:type="spellStart"/>
      <w:r w:rsidRPr="00FD1676">
        <w:rPr>
          <w:rFonts w:asciiTheme="majorHAnsi" w:hAnsiTheme="majorHAnsi" w:cstheme="majorHAnsi"/>
          <w:bCs/>
          <w:color w:val="000000"/>
        </w:rPr>
        <w:t>Outbreak</w:t>
      </w:r>
      <w:proofErr w:type="spellEnd"/>
    </w:p>
    <w:sectPr w:rsidR="00995BB9" w:rsidRPr="00FD1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6767"/>
    <w:multiLevelType w:val="hybridMultilevel"/>
    <w:tmpl w:val="B6B280CA"/>
    <w:lvl w:ilvl="0" w:tplc="050E37D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654ED3"/>
    <w:multiLevelType w:val="hybridMultilevel"/>
    <w:tmpl w:val="EAA8B37C"/>
    <w:lvl w:ilvl="0" w:tplc="7E3C475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E343F5"/>
    <w:multiLevelType w:val="hybridMultilevel"/>
    <w:tmpl w:val="FD24D6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0A"/>
    <w:rsid w:val="00061A89"/>
    <w:rsid w:val="0010667A"/>
    <w:rsid w:val="00127524"/>
    <w:rsid w:val="001D3822"/>
    <w:rsid w:val="003456ED"/>
    <w:rsid w:val="00436B10"/>
    <w:rsid w:val="00620128"/>
    <w:rsid w:val="00743DB8"/>
    <w:rsid w:val="0076230A"/>
    <w:rsid w:val="00822C3C"/>
    <w:rsid w:val="00826893"/>
    <w:rsid w:val="00995BB9"/>
    <w:rsid w:val="009B2D8E"/>
    <w:rsid w:val="00CE17B0"/>
    <w:rsid w:val="00DF55A9"/>
    <w:rsid w:val="00E140FB"/>
    <w:rsid w:val="00E85A84"/>
    <w:rsid w:val="00FD16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1FC8"/>
  <w15:chartTrackingRefBased/>
  <w15:docId w15:val="{EADADBAA-6027-42CE-A082-181A8D68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0128"/>
    <w:pPr>
      <w:ind w:left="720"/>
      <w:contextualSpacing/>
    </w:pPr>
  </w:style>
  <w:style w:type="paragraph" w:customStyle="1" w:styleId="Default">
    <w:name w:val="Default"/>
    <w:rsid w:val="00995B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5238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Emmaus</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Reynders</dc:creator>
  <cp:keywords/>
  <dc:description/>
  <cp:lastModifiedBy>Chris Anthonis</cp:lastModifiedBy>
  <cp:revision>3</cp:revision>
  <dcterms:created xsi:type="dcterms:W3CDTF">2020-04-09T13:13:00Z</dcterms:created>
  <dcterms:modified xsi:type="dcterms:W3CDTF">2020-04-09T13:14:00Z</dcterms:modified>
</cp:coreProperties>
</file>